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890" w:rsidRDefault="007C3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Миллеровский район</w:t>
      </w:r>
    </w:p>
    <w:p w:rsidR="00F15890" w:rsidRDefault="007C3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F15890" w:rsidRDefault="007C3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F15890" w:rsidRDefault="00F158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5890" w:rsidRDefault="00F158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5890" w:rsidRDefault="007C33AC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6799D" w:rsidRDefault="00A6799D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269</w:t>
      </w:r>
    </w:p>
    <w:p w:rsidR="00F15890" w:rsidRDefault="00A6799D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«29».08. 2025</w:t>
      </w:r>
      <w:r w:rsidR="007C33AC">
        <w:rPr>
          <w:rFonts w:ascii="Times New Roman" w:hAnsi="Times New Roman" w:cs="Times New Roman"/>
          <w:sz w:val="24"/>
          <w:szCs w:val="24"/>
        </w:rPr>
        <w:t>г.</w:t>
      </w:r>
    </w:p>
    <w:p w:rsidR="00F15890" w:rsidRDefault="007C33A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5890" w:rsidRDefault="007C3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F15890" w:rsidRDefault="00F158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5890" w:rsidRDefault="007C33A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курсу внеурочной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«Умелые ручки.»</w:t>
      </w:r>
    </w:p>
    <w:p w:rsidR="00F15890" w:rsidRDefault="007C33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2 класса основного общего образования </w:t>
      </w:r>
    </w:p>
    <w:p w:rsidR="00F15890" w:rsidRDefault="005F61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– 2026</w:t>
      </w:r>
      <w:r w:rsidR="007C33A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15890" w:rsidRDefault="00F15890">
      <w:pPr>
        <w:rPr>
          <w:rFonts w:ascii="Times New Roman" w:hAnsi="Times New Roman" w:cs="Times New Roman"/>
          <w:sz w:val="24"/>
          <w:szCs w:val="24"/>
        </w:rPr>
      </w:pPr>
    </w:p>
    <w:p w:rsidR="00F15890" w:rsidRDefault="005F61C2">
      <w:pPr>
        <w:wordWrap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Ревина Надежда Петровна</w:t>
      </w:r>
    </w:p>
    <w:p w:rsidR="00F15890" w:rsidRDefault="007C33A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Должность: учитель начальных классов</w:t>
      </w:r>
    </w:p>
    <w:p w:rsidR="00F15890" w:rsidRDefault="00F15890">
      <w:pPr>
        <w:rPr>
          <w:rFonts w:ascii="Times New Roman" w:hAnsi="Times New Roman" w:cs="Times New Roman"/>
          <w:sz w:val="24"/>
          <w:szCs w:val="24"/>
        </w:rPr>
      </w:pPr>
    </w:p>
    <w:p w:rsidR="00F15890" w:rsidRDefault="00F158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5890" w:rsidRDefault="00F158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5890" w:rsidRDefault="00A679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Миллерово 2025</w:t>
      </w:r>
      <w:r w:rsidR="007C33AC">
        <w:rPr>
          <w:rFonts w:ascii="Times New Roman" w:hAnsi="Times New Roman" w:cs="Times New Roman"/>
          <w:sz w:val="24"/>
          <w:szCs w:val="24"/>
        </w:rPr>
        <w:t>г.</w:t>
      </w:r>
    </w:p>
    <w:p w:rsidR="00F15890" w:rsidRDefault="00F158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7C33A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документов: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-Федеральный государственный образовательный стандарт начального общего образования, утвержденного приказом Мин просвещения РФ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«31.05.2021 года №286».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Программа «Умелые ручки» Просняковой Т.Н.1 – 4 классы. Издательство Смоленск «Ассоциация ХХ1 век», 2012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данного курса</w:t>
      </w:r>
      <w:r>
        <w:rPr>
          <w:rFonts w:ascii="Times New Roman" w:hAnsi="Times New Roman" w:cs="Times New Roman"/>
          <w:sz w:val="24"/>
          <w:szCs w:val="24"/>
        </w:rPr>
        <w:t>: - формирование художественно-творческих способностей обучающихся путём создания условий для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самореализации личности;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самостоятельности анализа и мышления;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любви и уважения к своему труду и труду взрослого человека, любви к родному краю и себе.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будут достигнуты при условии «Я хочу это сделать сам».</w:t>
      </w:r>
    </w:p>
    <w:p w:rsidR="00F15890" w:rsidRDefault="007C33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курса: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обучить конкретным трудовым навыкам;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обучить детей безопасным приёмам работы с различными инструментами;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познакомить детей с терминологией, техниками работы по ручному труду;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интерес к декоративно- прикладному искусству;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чувство самоконтроля, взаимопомощи;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эстетический, художественный вкус;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образное мышление, творческие способности; творческую активность, воображение,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проявления фантазии и самостоятельности детей при изготовлении поделок;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прививать интерес к культуре своей Родины, к истокам народного творчества;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нравственные качества детей;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эстетический вкус, культуру зрительного восприятия прекрасного, радость от совместного творчества;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содействовать формированию всесторонне развитой личности.</w:t>
      </w:r>
    </w:p>
    <w:p w:rsidR="00F15890" w:rsidRDefault="007C33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глубоких перемен, происходящих в современном образовании, выдвигает в качестве приоритетной проблему развития творчества,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креативного мышления, способствующего формированию разносторонне-развитой личности, отличающейся неповторимостью,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оригинальностью.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досуг - это своеобразный потенциал общества завтрашнего дня, ибо именно от того, как человек научится организовывать свой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досуг в детские годы, зависит наполненность всей его дальнейшей жизни.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Внеурочная деятельность занятий «Умелые ручки» развивает творческие способности - процесс, который пронизывает все этапы развития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личности ребёнка, пробуждает инициативу и самостоятельность принимаемых решений, привычку к свободному самовыражению,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уверенность в себе.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Активная работа внеурочной деятельности способствует воспитанию эстетической культуры и трудолюбия учащихся, расширению их политехнического кругозора, развитию способности воспринимать и чувствовать прекрасное. Занимаясь в кружке, ребята смогут углубить знания и умения по интересующему их делу и применить в общественно полезном труде в школе и дома.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При выполнении работ на творческое воображение ребенок стоит перед необходимостью создать собственный образ и воплотить его в изделии. Педагог может показать несколько образцов не для точного подражания, а как варианты выполнения задания. Следует подчеркнуть, что художественной деятельности на занятиях кружка придается особое значение как эффективному средству развития воображения и эстетического чувства детей.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занятиях дети знакомятся с терминами, обозначающими технику изготовления изделий (аппликация, мозаика, оригами и т. д.). Овладение этими терминами, ровно как и названиями операций, свойств материалов, будет важным вкладом в развитие речи детей.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Особое внимание на занятиях уделяется беседам. В беседах должны найти отражение следующие вопросы: историческое развитие декоративно-прикладного искусства и художественных промыслов, основанных на народном искусстве и национальных традициях. Такие беседы не только способствуют эстетическому воспитанию, но вызывают интерес к изучению культуры родного края, его традиций и обычаев.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Каждое занятие, как правило, включает теоретическую часть и практическое выполнение задания. Теоретические сведения - это объяснение нового материала, информация познавательного характера, общие сведения о предмете изготовления. Практические работы включают изготовление, оформление поделок, отчет о проделанной работе.</w:t>
      </w:r>
      <w:r>
        <w:rPr>
          <w:color w:val="000000"/>
        </w:rPr>
        <w:br/>
        <w:t>Подведение итогов осуществляется в виде проведения выставок, участие в различных конкурсах.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Занятия по внеурочной деятельности заинтересовывают и увлекают ребят своей необычностью, возможностью применять выдумку, фантазию, осуществлять поиск разных приемов и способов действий, творчески общаться друг с другом, Ребята овладевают умением многократно подбирать и комбинировать материалы, целесообразно его использовать, учатся постигать технику, секреты народных мастеров. А это в конечном итоге способствует художественно-творческому развитию школьников, формированию желания заниматься интересным и полезным трудом.</w:t>
      </w: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7C33AC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видов, внимания, воображения;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общеучебных умений и навыков; 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:rsidR="00F15890" w:rsidRDefault="007C33AC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:rsidR="00F15890" w:rsidRDefault="007C33AC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>
        <w:rPr>
          <w:rFonts w:ascii="Times New Roman" w:hAnsi="Times New Roman"/>
          <w:i/>
          <w:iCs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Взаимодействие;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Поощрение;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Наблюдение;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Игра.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Сравнение;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Аналогия;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Обобщение.</w:t>
      </w:r>
    </w:p>
    <w:p w:rsidR="00F15890" w:rsidRDefault="00F15890">
      <w:pPr>
        <w:spacing w:before="100" w:beforeAutospacing="1"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 участие в олимпиадах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 самостоятельная работа;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 работа в парах, в группах;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 творческая работа</w:t>
      </w:r>
    </w:p>
    <w:p w:rsidR="00F15890" w:rsidRDefault="007C33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учёта воспитания в рабочей программе по курсу «Умелые ручки»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потенциала на занятиях по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внеурочной деятельности. Эта работа осуществляется в следующих формах: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Побуждение обучающихся соблюдать на уроке общепринятые нормы поведения, правила общения со старшими (педагогическими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работниками) и сверстниками (обучающимися), принципы учебной дисциплины и самоорганизации.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Привлечение внимания обучающихся к ценностному аспекту изучаемых на уроках предметов, явлений, событий через: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обращение внимания на ярких деятелей культуры, связанных с изучаемыми в данный момент темами, на тот вклад, который они внесли в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нашей страны и мира, на достойные подражания примеры их жизни, на мотивы их поступков.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Использование воспитательных возможностей содержания учебного предмета для формирования у обучающихся российских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традиционных духовно-нравственных и социокультурных ценностей через подбор соответствующих текстов для чтения, проблемных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ситуаций для обсуждения в классе.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Включение в урок игровых процедур, которые помогают поддержать мотивацию обучающихся к получению знаний, налаживанию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позитивных межличностных отношений в классе, помогают установлению доброжелательной атмосферы во время урока.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Применение на уроке интерактивных форм работы, стимулирующих познавательную мотивацию обучающихся.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Применение групповой работы или работы в парах, которые способствуют развитию навыков командной работы и взаимодействию с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другими обучающимися.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Выбор и использование на уроках методов, методик, технологий, оказывающих воспитательное воздействие на личность в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соответствии с воспитательным идеалом, целью и задачами воспитания.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Инициирование и поддержка исследовательской деятельности школьников в форме включения в урок различных исследовательских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заданий, что дает возможность обучающимся приобрести навыки самостоятельного решения теоретической проблемы, генерирования и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оформления собственных гипотез, уважительного отношения к чужим идеям, публичного выступления, аргументирования и отстаивания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своей точки зрения.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Установление уважительных, доверительных, неформальных отношений между учителем и учениками, создание на уроках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эмоционально-комфортной среды.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обучения рассчитан на 1 год – 1 час в неделю (34часа в год), адресован учащимся 2 классов.</w:t>
      </w: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ind w:left="-284" w:firstLine="284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«Умелые</w:t>
      </w:r>
      <w:r w:rsidRPr="007C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ручки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Вводная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Беседа « Правила ТБ на занятиях кружка».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природным  материалом.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 в лес. Беседа о растительном мире и лесных дарах Чувашской Республики. Сбор материалов для работы. Флористика. Изготовление композиций из засушенных листьев. Аппликации “Осенний лес». Изготовление животных из шишек. Изготовление животных из шишек и желудей. Инструктаж по ТБ  при работе с шилом. Мозаика (с использованием семян, камешек, листьев). Работа в парах.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Бумагопластика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1.История бумаги.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работы с бумагой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справка о бумаге. Виды бумаги, ее свойства и применение. Материалы и приспособления, применяемые при работе с бумагой. Разнообразие техник работ с бумагой. Условные обозначения. Инструктаж по правилам техники безопасности.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«По морям, по волнам» бумажная пластика с элементами рисования.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водном транспорте с опорой на наглядности. Показ методов и приёмов работы.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Построение работы на тонированном листе.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3.Цветы из бумаги.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технологией работы креповой бумагой. Технология изготовления цветов из креповой бумаги.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Цветы: роза, тюльпан, пион.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4.Снежинки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Откуда появилась снежинка? – изучение особенностей возникновения и строения снежинок. Технология изготовления из бумаги плоскостной и объемной снежинки.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Плоскостные и объемные снежинки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5.Новогодняя открытка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видом вырезания - силуэтное вырезание. Историческая справка о данном виде работы. Технология выполнения силуэтного вырезания. Композиционное построение сюжета.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Новогодняя открытка.</w:t>
      </w:r>
    </w:p>
    <w:p w:rsidR="00F15890" w:rsidRDefault="007C33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Аппликация.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Аппликация из семян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«Сказочные цветы»,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техникой выкладывания семян по контуру. Составление композиции.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«Сказочные цветы».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Аппликация из ткани «Цветочная поляна»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выполнения аппликаций из ткани. Анализ образцов. Выбор материала. Цветовое решение.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композиции.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3.Объемная аппликация «Сказочный домик».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выполнения объемной аппликации: сгибание, скручивание.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Выполнение отдельных элементов аппликации. Составление композиций. Сборка и закрепление элементов.</w:t>
      </w:r>
    </w:p>
    <w:p w:rsidR="00F15890" w:rsidRDefault="00F158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Изготовление кукол и игрушек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1.Вводное занятие.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История куклы. Игровые и обереговые куклы. Правила техники безопасности. Бабушкины уроки или как самим сделать народную куклу.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2.Тряпичная кукла-закрутка.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изготовления бесшовных кукол. Материалы и инструменты</w:t>
      </w:r>
    </w:p>
    <w:p w:rsidR="00F15890" w:rsidRDefault="007C3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Веснянки.Разбор последовательности работы по инструкционным картам.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Формы проведения занятий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-экскурсии;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</w:t>
      </w:r>
      <w:r>
        <w:t>занятия, в том числе в дистанционной форме;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 практические занятия с элементами игр и игровых элементов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самостоятельная работа (индивидуальная и групповая) 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>
        <w:t>-посещение музеев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Интерес учащихся поддерживается внесением творческого элемента в занятия: самостоятельное составление аппликаций,</w:t>
      </w:r>
      <w:r>
        <w:rPr>
          <w:iCs/>
          <w:color w:val="000000"/>
          <w:shd w:val="clear" w:color="auto" w:fill="FFFFFF"/>
        </w:rPr>
        <w:t>планирование технологических операций.</w:t>
      </w:r>
      <w:r>
        <w:rPr>
          <w:color w:val="000000"/>
        </w:rPr>
        <w:t xml:space="preserve"> В каждом занятии прослеживаются три части: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 теоретическая;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практическая.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игровая;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Основные методы и технологии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разноуровневого обучения;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развивающее обучение;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обучения в сотрудничестве;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коммуникативная технология.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Формы контроля над работой кружка: </w:t>
      </w:r>
      <w:r>
        <w:rPr>
          <w:color w:val="000000"/>
        </w:rPr>
        <w:t>демонстрация наработанного материала на неделе начальных классов, участие в интернет - олимпиадах.</w:t>
      </w: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7C33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проектной деятельности обучающихся.</w:t>
      </w: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55"/>
        <w:gridCol w:w="3190"/>
        <w:gridCol w:w="5039"/>
      </w:tblGrid>
      <w:tr w:rsidR="00F15890">
        <w:trPr>
          <w:jc w:val="center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Название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F15890">
        <w:trPr>
          <w:jc w:val="center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 xml:space="preserve">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1. Проект «Конструирование  из  бумаги и картона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10.01.25.-.28.02.12.25</w:t>
            </w:r>
          </w:p>
        </w:tc>
      </w:tr>
    </w:tbl>
    <w:p w:rsidR="00F15890" w:rsidRDefault="00F15890">
      <w:pPr>
        <w:pStyle w:val="a6"/>
        <w:jc w:val="center"/>
        <w:rPr>
          <w:b/>
          <w:iCs/>
          <w:color w:val="FF0000"/>
          <w:lang w:eastAsia="ru-RU"/>
        </w:rPr>
      </w:pPr>
    </w:p>
    <w:p w:rsidR="00F15890" w:rsidRDefault="007C33AC">
      <w:pPr>
        <w:pStyle w:val="a6"/>
        <w:rPr>
          <w:b/>
          <w:bCs/>
          <w:color w:val="FF0000"/>
        </w:rPr>
      </w:pPr>
      <w:r>
        <w:rPr>
          <w:b/>
          <w:bCs/>
          <w:color w:val="FF0000"/>
        </w:rPr>
        <w:t xml:space="preserve"> 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center"/>
        <w:rPr>
          <w:rFonts w:ascii="Calibri" w:eastAsia="Times New Roman" w:hAnsi="Calibri" w:cs="Calibri"/>
          <w:lang w:eastAsia="ru-RU"/>
        </w:rPr>
      </w:pPr>
      <w:r>
        <w:rPr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«Умелые</w:t>
      </w:r>
      <w:r w:rsidRPr="007C3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ручки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 обучающимися начальной школы следующих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личностных, метапредметных и предметных результатов.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обучающегося будут сформированы:</w:t>
      </w:r>
    </w:p>
    <w:p w:rsidR="00F15890" w:rsidRDefault="007C33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новым видам прикладного творчества, к новым способам самовыражения;</w:t>
      </w:r>
    </w:p>
    <w:p w:rsidR="00F15890" w:rsidRDefault="007C33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познавательный интерес к новым способам исследования технологий и материалов;</w:t>
      </w:r>
    </w:p>
    <w:p w:rsidR="00F15890" w:rsidRDefault="007C33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понимание причин успешности/неуспешности творческой деятельности.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для формирования:</w:t>
      </w:r>
    </w:p>
    <w:p w:rsidR="00F15890" w:rsidRDefault="007C33A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F15890" w:rsidRDefault="007C33A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 познавательной мотивации;</w:t>
      </w:r>
    </w:p>
    <w:p w:rsidR="00F15890" w:rsidRDefault="007C33A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интереса к новым способам познания.</w:t>
      </w: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действия;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контроль;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оценку учителя;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способ и результат действия.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F15890" w:rsidRDefault="007C33A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инициативу;</w:t>
      </w:r>
    </w:p>
    <w:p w:rsidR="00F15890" w:rsidRDefault="007C33A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находить варианты решения творческой задачи.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смогут: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мнения, стремиться к координации при выполнении коллективных работ;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договариваться, приходить к общему решению;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корректность в высказываниях;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 по существу;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действия партнёра.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F15890" w:rsidRDefault="007C33AC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обосновывать свою позицию;</w:t>
      </w:r>
    </w:p>
    <w:p w:rsidR="00F15890" w:rsidRDefault="007C33AC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монологической и диалогической формой речи;</w:t>
      </w:r>
    </w:p>
    <w:p w:rsidR="00F15890" w:rsidRDefault="007C33AC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партнёрам в сотрудничестве необходимую взаимопомощь.</w:t>
      </w:r>
    </w:p>
    <w:p w:rsidR="00F15890" w:rsidRDefault="007C33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высказываться в устной и письменной форме;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объекты, выделять главное;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(целое из частей);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сравнение, классификацию по разным критериям;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 об объекте.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F15890" w:rsidRDefault="007C33A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F15890" w:rsidRDefault="007C33A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F15890" w:rsidRDefault="007C33A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уважать и ценить искусство и художественно-творческую деятельность человека;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образную сущность искусства;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сочувствовать событиям и персонажам, воспроизведенным в произведениях искусств; эмоционально-ценностному отношению к природе, человеку и обществу и его передачи средствами художественного языка.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свои чувства, мысли, идеи и мнения средствами художественного языка;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элементарные композиции на заданную тему на плоскости и в пространстве;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графическими и живописными средствами выразительные образы природы, человека, животного.</w:t>
      </w:r>
    </w:p>
    <w:p w:rsidR="00F15890" w:rsidRDefault="00F15890">
      <w:pPr>
        <w:shd w:val="clear" w:color="auto" w:fill="FFFFFF"/>
        <w:spacing w:before="30" w:after="30" w:line="240" w:lineRule="auto"/>
        <w:ind w:left="-284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15890" w:rsidRDefault="007C33AC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результатов работы, обучающихся в рамках освоения курса</w:t>
      </w:r>
    </w:p>
    <w:p w:rsidR="00F15890" w:rsidRDefault="007C33AC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внеурочной деятельности «Умелые ручки»</w:t>
      </w:r>
    </w:p>
    <w:p w:rsidR="00F15890" w:rsidRDefault="00F15890">
      <w:pPr>
        <w:pStyle w:val="a4"/>
        <w:shd w:val="clear" w:color="auto" w:fill="FFFFFF"/>
        <w:spacing w:before="0" w:beforeAutospacing="0" w:after="150" w:afterAutospacing="0"/>
        <w:ind w:left="720"/>
        <w:rPr>
          <w:b/>
          <w:bCs/>
          <w:color w:val="000000"/>
        </w:rPr>
      </w:pP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>
        <w:rPr>
          <w:b/>
          <w:bCs/>
          <w:color w:val="000000"/>
        </w:rPr>
        <w:t xml:space="preserve">Раздел 1. </w:t>
      </w:r>
      <w:r>
        <w:rPr>
          <w:b/>
        </w:rPr>
        <w:t>Природные материалы</w:t>
      </w:r>
    </w:p>
    <w:p w:rsidR="00F15890" w:rsidRDefault="007C33AC">
      <w:pPr>
        <w:pStyle w:val="a6"/>
        <w:ind w:left="720"/>
        <w:rPr>
          <w:lang w:eastAsia="ru-RU"/>
        </w:rPr>
      </w:pPr>
      <w:r>
        <w:rPr>
          <w:lang w:eastAsia="ru-RU"/>
        </w:rPr>
        <w:t>Выставка поделок</w:t>
      </w:r>
    </w:p>
    <w:p w:rsidR="00F15890" w:rsidRDefault="00F15890">
      <w:pPr>
        <w:pStyle w:val="a4"/>
        <w:shd w:val="clear" w:color="auto" w:fill="FFFFFF"/>
        <w:spacing w:before="0" w:beforeAutospacing="0" w:after="150" w:afterAutospacing="0"/>
        <w:ind w:left="720"/>
        <w:rPr>
          <w:b/>
          <w:bCs/>
          <w:color w:val="000000"/>
        </w:rPr>
      </w:pP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>
        <w:rPr>
          <w:b/>
          <w:bCs/>
          <w:color w:val="000000"/>
        </w:rPr>
        <w:t xml:space="preserve">Раздел 2. </w:t>
      </w:r>
      <w:r>
        <w:rPr>
          <w:b/>
        </w:rPr>
        <w:t>Работа с бумагой и картоном</w:t>
      </w:r>
    </w:p>
    <w:p w:rsidR="00F15890" w:rsidRDefault="007C33AC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Конкурс поделок.</w:t>
      </w:r>
    </w:p>
    <w:p w:rsidR="00F15890" w:rsidRDefault="00F1589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5890" w:rsidRDefault="007C33AC">
      <w:pPr>
        <w:suppressAutoHyphens/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оценки индивидуальных проектов</w:t>
      </w:r>
    </w:p>
    <w:p w:rsidR="00F15890" w:rsidRDefault="00F15890">
      <w:pPr>
        <w:pStyle w:val="a6"/>
        <w:jc w:val="center"/>
        <w:rPr>
          <w:b/>
          <w:bCs/>
          <w:color w:val="FF0000"/>
          <w:sz w:val="28"/>
          <w:szCs w:val="28"/>
        </w:rPr>
      </w:pPr>
    </w:p>
    <w:p w:rsidR="00F15890" w:rsidRDefault="007C33AC">
      <w:pPr>
        <w:pStyle w:val="a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оценивания проектов учащихся</w:t>
      </w:r>
    </w:p>
    <w:p w:rsidR="00F15890" w:rsidRDefault="00F15890">
      <w:pPr>
        <w:pStyle w:val="a6"/>
        <w:jc w:val="center"/>
        <w:rPr>
          <w:b/>
          <w:bCs/>
          <w:color w:val="000000"/>
          <w:sz w:val="28"/>
          <w:szCs w:val="28"/>
        </w:rPr>
      </w:pP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Степень самостоятельности в выполнении различных этапов работы над проектом.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Степень включённости в групповую работу и чёткость выполнения отведённой роли;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Практическое использование предметных и общешкольных ЗУН;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Количество новой информации, использованной для выполнения проекта;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Степень осмысления использованной информации;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Уровень сложности и степень владения использованными методиками;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Оригинальность идеи, способа решения проблемы;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Осмысление проблемы проекта и формулирование цели проекта или исследования;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Владение рефлексией;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Творческий подход в подготовке объектов наглядности презентации;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Социальное и прикладное значение полученных результатов.</w:t>
      </w:r>
    </w:p>
    <w:p w:rsidR="00F15890" w:rsidRDefault="00F15890">
      <w:pPr>
        <w:pStyle w:val="a6"/>
        <w:rPr>
          <w:color w:val="000000"/>
        </w:rPr>
      </w:pPr>
    </w:p>
    <w:p w:rsidR="00F15890" w:rsidRDefault="00F15890">
      <w:pPr>
        <w:pStyle w:val="a6"/>
        <w:rPr>
          <w:color w:val="000000"/>
        </w:rPr>
      </w:pPr>
    </w:p>
    <w:p w:rsidR="00F15890" w:rsidRDefault="007C33AC">
      <w:pPr>
        <w:pStyle w:val="a6"/>
        <w:jc w:val="center"/>
        <w:rPr>
          <w:b/>
        </w:rPr>
      </w:pPr>
      <w:r>
        <w:rPr>
          <w:b/>
        </w:rPr>
        <w:t>Примерный оценочный лист проектной работы учащегося ОУ</w:t>
      </w:r>
    </w:p>
    <w:p w:rsidR="00F15890" w:rsidRDefault="00F15890">
      <w:pPr>
        <w:pStyle w:val="a6"/>
        <w:jc w:val="center"/>
        <w:rPr>
          <w:b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672"/>
      </w:tblGrid>
      <w:tr w:rsidR="00F15890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Полученный результат в баллах</w:t>
            </w:r>
          </w:p>
        </w:tc>
      </w:tr>
      <w:tr w:rsidR="00F15890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интерес. Автор свободно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</w:tbl>
    <w:p w:rsidR="00F15890" w:rsidRDefault="00F1589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1589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15890" w:rsidRDefault="007C33AC">
      <w:pPr>
        <w:spacing w:before="8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</w:p>
    <w:tbl>
      <w:tblPr>
        <w:tblStyle w:val="TableNormal"/>
        <w:tblW w:w="15678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134"/>
        <w:gridCol w:w="1417"/>
        <w:gridCol w:w="3053"/>
        <w:gridCol w:w="5112"/>
      </w:tblGrid>
      <w:tr w:rsidR="00F15890">
        <w:trPr>
          <w:trHeight w:val="1229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Кол-во</w:t>
            </w:r>
            <w:r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417" w:type="dxa"/>
          </w:tcPr>
          <w:p w:rsidR="00F15890" w:rsidRDefault="007C33AC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w w:val="105"/>
                <w:sz w:val="24"/>
                <w:szCs w:val="24"/>
              </w:rPr>
              <w:t>Дата</w:t>
            </w:r>
            <w:r>
              <w:rPr>
                <w:b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5112" w:type="dxa"/>
          </w:tcPr>
          <w:p w:rsidR="00F15890" w:rsidRDefault="007C33AC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Электронные(цифровые)</w:t>
            </w:r>
            <w:r>
              <w:rPr>
                <w:b/>
                <w:sz w:val="24"/>
                <w:szCs w:val="24"/>
              </w:rPr>
              <w:t>образовательные</w:t>
            </w:r>
            <w:r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F15890" w:rsidRPr="00D01216">
        <w:trPr>
          <w:trHeight w:val="918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Чудеса из леса.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3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Чудеса из леса.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Зверинец на улице Каштановой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Зверинец на улице Каштановой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Красочная аппликация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7C33AC">
              <w:rPr>
                <w:sz w:val="24"/>
                <w:szCs w:val="24"/>
              </w:rPr>
              <w:t>.10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Красочная аппликация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C33AC">
              <w:rPr>
                <w:sz w:val="24"/>
                <w:szCs w:val="24"/>
              </w:rPr>
              <w:t>.10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F15890" w:rsidRPr="00A6799D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A6799D">
              <w:rPr>
                <w:color w:val="000000"/>
                <w:sz w:val="27"/>
                <w:szCs w:val="27"/>
                <w:lang w:val="ru-RU"/>
              </w:rPr>
              <w:t>Аппликация из листьев. Сюжетная картинка.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C33AC">
              <w:rPr>
                <w:sz w:val="24"/>
                <w:szCs w:val="24"/>
              </w:rPr>
              <w:t>.10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F15890" w:rsidRPr="00A6799D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A6799D">
              <w:rPr>
                <w:color w:val="000000"/>
                <w:sz w:val="27"/>
                <w:szCs w:val="27"/>
                <w:lang w:val="ru-RU"/>
              </w:rPr>
              <w:t>Аппликация из листьев. Сюжетная картинка.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C33AC">
              <w:rPr>
                <w:sz w:val="24"/>
                <w:szCs w:val="24"/>
              </w:rPr>
              <w:t>.10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F15890" w:rsidRPr="00A6799D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A6799D">
              <w:rPr>
                <w:color w:val="000000"/>
                <w:sz w:val="27"/>
                <w:szCs w:val="27"/>
                <w:lang w:val="ru-RU"/>
              </w:rPr>
              <w:t>Мозаика из ракушек и семян.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7C33AC">
              <w:rPr>
                <w:sz w:val="24"/>
                <w:szCs w:val="24"/>
              </w:rPr>
              <w:t>.11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F15890" w:rsidRPr="00A6799D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A6799D">
              <w:rPr>
                <w:color w:val="000000"/>
                <w:sz w:val="27"/>
                <w:szCs w:val="27"/>
                <w:lang w:val="ru-RU"/>
              </w:rPr>
              <w:t>Мозаика из ракушек и семян.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C33AC">
              <w:rPr>
                <w:sz w:val="24"/>
                <w:szCs w:val="24"/>
              </w:rPr>
              <w:t>.11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F15890" w:rsidRPr="00A6799D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  <w:lang w:val="ru-RU"/>
              </w:rPr>
            </w:pPr>
            <w:r w:rsidRPr="00A6799D">
              <w:rPr>
                <w:color w:val="000000"/>
                <w:sz w:val="27"/>
                <w:szCs w:val="27"/>
                <w:lang w:val="ru-RU"/>
              </w:rPr>
              <w:t>Свойства бумаги и картона.</w:t>
            </w:r>
          </w:p>
          <w:p w:rsidR="00F15890" w:rsidRPr="00A6799D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  <w:lang w:val="ru-RU"/>
              </w:rPr>
            </w:pPr>
            <w:r w:rsidRPr="00A6799D">
              <w:rPr>
                <w:color w:val="000000"/>
                <w:sz w:val="27"/>
                <w:szCs w:val="27"/>
                <w:lang w:val="ru-RU"/>
              </w:rPr>
              <w:t>Ферма «Бумажкино»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C33AC">
              <w:rPr>
                <w:sz w:val="24"/>
                <w:szCs w:val="24"/>
              </w:rPr>
              <w:t>.11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Превращения квадрата «Зверушки»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C33AC">
              <w:rPr>
                <w:sz w:val="24"/>
                <w:szCs w:val="24"/>
              </w:rPr>
              <w:t>.11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Превращения квадрата «Зверушки»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Превращения квадрата «Человечки»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Композиция из геометрических фигур.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Композиция из геометрических фигур.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Еловая шишка – сюрприз.</w:t>
            </w:r>
          </w:p>
          <w:p w:rsidR="00F15890" w:rsidRDefault="00F15890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C33AC">
              <w:rPr>
                <w:sz w:val="24"/>
                <w:szCs w:val="24"/>
              </w:rPr>
              <w:t>.01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Елочные игрушки «Конфета»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C33AC">
              <w:rPr>
                <w:sz w:val="24"/>
                <w:szCs w:val="24"/>
              </w:rPr>
              <w:t>.01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Елочные игрушки «Снежинка»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C33AC">
              <w:rPr>
                <w:sz w:val="24"/>
                <w:szCs w:val="24"/>
              </w:rPr>
              <w:t>.01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Сказочный павлин</w:t>
            </w:r>
          </w:p>
          <w:p w:rsidR="00F15890" w:rsidRDefault="00F15890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7C33AC">
              <w:rPr>
                <w:sz w:val="24"/>
                <w:szCs w:val="24"/>
              </w:rPr>
              <w:t>.02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Оригами «Тюльпан»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C33AC">
              <w:rPr>
                <w:sz w:val="24"/>
                <w:szCs w:val="24"/>
              </w:rPr>
              <w:t>.02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Оригами «Рыбка»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C33AC">
              <w:rPr>
                <w:sz w:val="24"/>
                <w:szCs w:val="24"/>
              </w:rPr>
              <w:t>.02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Объемная аппликация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C33AC">
              <w:rPr>
                <w:sz w:val="24"/>
                <w:szCs w:val="24"/>
              </w:rPr>
              <w:t>.02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Объемная аппликация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7C33AC">
              <w:rPr>
                <w:sz w:val="24"/>
                <w:szCs w:val="24"/>
              </w:rPr>
              <w:t>.03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Аппликация на ткани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C33AC">
              <w:rPr>
                <w:sz w:val="24"/>
                <w:szCs w:val="24"/>
              </w:rPr>
              <w:t>.03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Рисуем лоскутками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C33AC">
              <w:rPr>
                <w:sz w:val="24"/>
                <w:szCs w:val="24"/>
              </w:rPr>
              <w:t>.03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Фантазируем с пуговицами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Фантазируем с пуговицами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Осваиваем приемы вышивания.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Осваиваем приемы вышивания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Осваиваем приемы вышивания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Мягкая игрушка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7C33AC">
              <w:rPr>
                <w:sz w:val="24"/>
                <w:szCs w:val="24"/>
              </w:rPr>
              <w:t>.05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D0121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Мягкая игрушка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C33AC">
              <w:rPr>
                <w:sz w:val="24"/>
                <w:szCs w:val="24"/>
              </w:rPr>
              <w:t>.05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D0121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7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Итоговое занятие</w:t>
            </w:r>
            <w:bookmarkStart w:id="0" w:name="_GoBack"/>
            <w:bookmarkEnd w:id="0"/>
            <w:r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D0121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C33AC">
              <w:rPr>
                <w:sz w:val="24"/>
                <w:szCs w:val="24"/>
              </w:rPr>
              <w:t>.05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 xml:space="preserve">Выставка работ </w:t>
            </w:r>
          </w:p>
        </w:tc>
        <w:tc>
          <w:tcPr>
            <w:tcW w:w="5112" w:type="dxa"/>
          </w:tcPr>
          <w:p w:rsidR="00F15890" w:rsidRDefault="00F15890">
            <w:pPr>
              <w:spacing w:after="0" w:line="240" w:lineRule="auto"/>
            </w:pPr>
          </w:p>
        </w:tc>
      </w:tr>
    </w:tbl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       РЕКОМЕНДОВАТЬ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 заседания                                                                                 К  УТВЕРЖДЕНИЮ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ШМО   учителей  начальных                                                                   Протокол заседания</w:t>
      </w:r>
    </w:p>
    <w:p w:rsidR="00F15890" w:rsidRDefault="007C33AC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классов                                                                                                       методического совета</w:t>
      </w:r>
    </w:p>
    <w:p w:rsidR="00F15890" w:rsidRDefault="007C33AC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 СОШ  № 5                                                                                      МОУ СОШ №5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07.07.2024года  № 6                                                                            от 08.07 .2024 № 6</w:t>
      </w:r>
    </w:p>
    <w:p w:rsidR="00F15890" w:rsidRDefault="00F158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1589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216" w:rsidRDefault="00D01216">
      <w:pPr>
        <w:spacing w:line="240" w:lineRule="auto"/>
      </w:pPr>
      <w:r>
        <w:separator/>
      </w:r>
    </w:p>
  </w:endnote>
  <w:endnote w:type="continuationSeparator" w:id="0">
    <w:p w:rsidR="00D01216" w:rsidRDefault="00D01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216" w:rsidRDefault="00D01216">
      <w:pPr>
        <w:spacing w:after="0"/>
      </w:pPr>
      <w:r>
        <w:separator/>
      </w:r>
    </w:p>
  </w:footnote>
  <w:footnote w:type="continuationSeparator" w:id="0">
    <w:p w:rsidR="00D01216" w:rsidRDefault="00D012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A04B2"/>
    <w:multiLevelType w:val="multilevel"/>
    <w:tmpl w:val="01AA04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A2644"/>
    <w:multiLevelType w:val="multilevel"/>
    <w:tmpl w:val="03BA264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4D43C9"/>
    <w:multiLevelType w:val="multilevel"/>
    <w:tmpl w:val="074D43C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FD0C72"/>
    <w:multiLevelType w:val="multilevel"/>
    <w:tmpl w:val="0FFD0C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4952DD"/>
    <w:multiLevelType w:val="multilevel"/>
    <w:tmpl w:val="1C4952D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D91476"/>
    <w:multiLevelType w:val="multilevel"/>
    <w:tmpl w:val="22D914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7847E3"/>
    <w:multiLevelType w:val="multilevel"/>
    <w:tmpl w:val="2B7847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D75FAE"/>
    <w:multiLevelType w:val="multilevel"/>
    <w:tmpl w:val="46D75F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067D1"/>
    <w:multiLevelType w:val="multilevel"/>
    <w:tmpl w:val="48A067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C48F3"/>
    <w:multiLevelType w:val="singleLevel"/>
    <w:tmpl w:val="55DC48F3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0">
    <w:nsid w:val="68B81673"/>
    <w:multiLevelType w:val="multilevel"/>
    <w:tmpl w:val="68B816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F476B4"/>
    <w:multiLevelType w:val="multilevel"/>
    <w:tmpl w:val="7CF476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11"/>
  </w:num>
  <w:num w:numId="6">
    <w:abstractNumId w:val="10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D7"/>
    <w:rsid w:val="000D30A2"/>
    <w:rsid w:val="00382F14"/>
    <w:rsid w:val="003E025C"/>
    <w:rsid w:val="003E2F73"/>
    <w:rsid w:val="00432B23"/>
    <w:rsid w:val="004540F0"/>
    <w:rsid w:val="00471F6D"/>
    <w:rsid w:val="00477AD7"/>
    <w:rsid w:val="004B495D"/>
    <w:rsid w:val="00522DC6"/>
    <w:rsid w:val="005B1AAB"/>
    <w:rsid w:val="005D17FB"/>
    <w:rsid w:val="005D520B"/>
    <w:rsid w:val="005F61C2"/>
    <w:rsid w:val="00621772"/>
    <w:rsid w:val="007C33AC"/>
    <w:rsid w:val="00800EDF"/>
    <w:rsid w:val="00922C4C"/>
    <w:rsid w:val="00973586"/>
    <w:rsid w:val="009B4468"/>
    <w:rsid w:val="009E0513"/>
    <w:rsid w:val="00A34B01"/>
    <w:rsid w:val="00A5055E"/>
    <w:rsid w:val="00A6799D"/>
    <w:rsid w:val="00B960CE"/>
    <w:rsid w:val="00BB2260"/>
    <w:rsid w:val="00D01216"/>
    <w:rsid w:val="00D67C22"/>
    <w:rsid w:val="00D85076"/>
    <w:rsid w:val="00D96AD8"/>
    <w:rsid w:val="00DE3007"/>
    <w:rsid w:val="00E049BE"/>
    <w:rsid w:val="00E05540"/>
    <w:rsid w:val="00E276BE"/>
    <w:rsid w:val="00E70286"/>
    <w:rsid w:val="00E878C6"/>
    <w:rsid w:val="00EB4125"/>
    <w:rsid w:val="00F10849"/>
    <w:rsid w:val="00F15890"/>
    <w:rsid w:val="00FF25A4"/>
    <w:rsid w:val="4DCF5397"/>
    <w:rsid w:val="70974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9A0D32-670C-4956-857E-F23849E57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</w:style>
  <w:style w:type="character" w:customStyle="1" w:styleId="c10">
    <w:name w:val="c10"/>
    <w:basedOn w:val="a0"/>
  </w:style>
  <w:style w:type="character" w:customStyle="1" w:styleId="c25">
    <w:name w:val="c25"/>
    <w:basedOn w:val="a0"/>
  </w:style>
  <w:style w:type="paragraph" w:customStyle="1" w:styleId="c20">
    <w:name w:val="c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</w:style>
  <w:style w:type="paragraph" w:customStyle="1" w:styleId="c45">
    <w:name w:val="c4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</w:style>
  <w:style w:type="character" w:customStyle="1" w:styleId="c36">
    <w:name w:val="c36"/>
    <w:basedOn w:val="a0"/>
  </w:style>
  <w:style w:type="paragraph" w:customStyle="1" w:styleId="c0">
    <w:name w:val="c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</w:style>
  <w:style w:type="paragraph" w:customStyle="1" w:styleId="c33">
    <w:name w:val="c3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qFormat/>
  </w:style>
  <w:style w:type="paragraph" w:customStyle="1" w:styleId="c90">
    <w:name w:val="c9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</w:style>
  <w:style w:type="paragraph" w:customStyle="1" w:styleId="c72">
    <w:name w:val="c7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paragraph" w:styleId="a6">
    <w:name w:val="No Spacing"/>
    <w:link w:val="a7"/>
    <w:uiPriority w:val="1"/>
    <w:qFormat/>
    <w:pPr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7">
    <w:name w:val="Без интервала Знак"/>
    <w:link w:val="a6"/>
    <w:locked/>
    <w:rPr>
      <w:rFonts w:ascii="Times New Roman" w:eastAsia="Calibri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sedu.net" TargetMode="External"/><Relationship Id="rId21" Type="http://schemas.openxmlformats.org/officeDocument/2006/relationships/hyperlink" Target="http://www.uchportal.ru" TargetMode="External"/><Relationship Id="rId42" Type="http://schemas.openxmlformats.org/officeDocument/2006/relationships/hyperlink" Target="http://rusedu.net" TargetMode="External"/><Relationship Id="rId47" Type="http://schemas.openxmlformats.org/officeDocument/2006/relationships/hyperlink" Target="http://www.uchportal.ru" TargetMode="External"/><Relationship Id="rId63" Type="http://schemas.openxmlformats.org/officeDocument/2006/relationships/hyperlink" Target="http://www.uchportal.ru" TargetMode="External"/><Relationship Id="rId68" Type="http://schemas.openxmlformats.org/officeDocument/2006/relationships/hyperlink" Target="http://rusedu.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edu.net" TargetMode="External"/><Relationship Id="rId29" Type="http://schemas.openxmlformats.org/officeDocument/2006/relationships/hyperlink" Target="http://www.uchportal.ru" TargetMode="External"/><Relationship Id="rId11" Type="http://schemas.openxmlformats.org/officeDocument/2006/relationships/hyperlink" Target="http://www.uchportal.ru" TargetMode="External"/><Relationship Id="rId24" Type="http://schemas.openxmlformats.org/officeDocument/2006/relationships/hyperlink" Target="http://rusedu.net" TargetMode="External"/><Relationship Id="rId32" Type="http://schemas.openxmlformats.org/officeDocument/2006/relationships/hyperlink" Target="http://rusedu.net" TargetMode="External"/><Relationship Id="rId37" Type="http://schemas.openxmlformats.org/officeDocument/2006/relationships/hyperlink" Target="http://www.uchportal.ru" TargetMode="External"/><Relationship Id="rId40" Type="http://schemas.openxmlformats.org/officeDocument/2006/relationships/hyperlink" Target="http://rusedu.net" TargetMode="External"/><Relationship Id="rId45" Type="http://schemas.openxmlformats.org/officeDocument/2006/relationships/hyperlink" Target="http://www.uchportal.ru" TargetMode="External"/><Relationship Id="rId53" Type="http://schemas.openxmlformats.org/officeDocument/2006/relationships/hyperlink" Target="http://www.uchportal.ru" TargetMode="External"/><Relationship Id="rId58" Type="http://schemas.openxmlformats.org/officeDocument/2006/relationships/hyperlink" Target="http://rusedu.net" TargetMode="External"/><Relationship Id="rId66" Type="http://schemas.openxmlformats.org/officeDocument/2006/relationships/hyperlink" Target="http://rusedu.net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uchportal.ru" TargetMode="External"/><Relationship Id="rId19" Type="http://schemas.openxmlformats.org/officeDocument/2006/relationships/hyperlink" Target="http://www.uchportal.ru" TargetMode="External"/><Relationship Id="rId14" Type="http://schemas.openxmlformats.org/officeDocument/2006/relationships/hyperlink" Target="http://rusedu.net" TargetMode="External"/><Relationship Id="rId22" Type="http://schemas.openxmlformats.org/officeDocument/2006/relationships/hyperlink" Target="http://rusedu.net" TargetMode="External"/><Relationship Id="rId27" Type="http://schemas.openxmlformats.org/officeDocument/2006/relationships/hyperlink" Target="http://www.uchportal.ru" TargetMode="External"/><Relationship Id="rId30" Type="http://schemas.openxmlformats.org/officeDocument/2006/relationships/hyperlink" Target="http://rusedu.net" TargetMode="External"/><Relationship Id="rId35" Type="http://schemas.openxmlformats.org/officeDocument/2006/relationships/hyperlink" Target="http://www.uchportal.ru" TargetMode="External"/><Relationship Id="rId43" Type="http://schemas.openxmlformats.org/officeDocument/2006/relationships/hyperlink" Target="http://www.uchportal.ru" TargetMode="External"/><Relationship Id="rId48" Type="http://schemas.openxmlformats.org/officeDocument/2006/relationships/hyperlink" Target="http://rusedu.net" TargetMode="External"/><Relationship Id="rId56" Type="http://schemas.openxmlformats.org/officeDocument/2006/relationships/hyperlink" Target="http://rusedu.net" TargetMode="External"/><Relationship Id="rId64" Type="http://schemas.openxmlformats.org/officeDocument/2006/relationships/hyperlink" Target="http://rusedu.net" TargetMode="External"/><Relationship Id="rId69" Type="http://schemas.openxmlformats.org/officeDocument/2006/relationships/hyperlink" Target="http://www.uchportal.ru" TargetMode="External"/><Relationship Id="rId8" Type="http://schemas.openxmlformats.org/officeDocument/2006/relationships/hyperlink" Target="http://rusedu.net" TargetMode="External"/><Relationship Id="rId51" Type="http://schemas.openxmlformats.org/officeDocument/2006/relationships/hyperlink" Target="http://www.uchportal.ru" TargetMode="External"/><Relationship Id="rId72" Type="http://schemas.openxmlformats.org/officeDocument/2006/relationships/hyperlink" Target="http://rusedu.net" TargetMode="External"/><Relationship Id="rId3" Type="http://schemas.openxmlformats.org/officeDocument/2006/relationships/styles" Target="styles.xml"/><Relationship Id="rId12" Type="http://schemas.openxmlformats.org/officeDocument/2006/relationships/hyperlink" Target="http://rusedu.net" TargetMode="External"/><Relationship Id="rId17" Type="http://schemas.openxmlformats.org/officeDocument/2006/relationships/hyperlink" Target="http://www.uchportal.ru" TargetMode="External"/><Relationship Id="rId25" Type="http://schemas.openxmlformats.org/officeDocument/2006/relationships/hyperlink" Target="http://www.uchportal.ru" TargetMode="External"/><Relationship Id="rId33" Type="http://schemas.openxmlformats.org/officeDocument/2006/relationships/hyperlink" Target="http://www.uchportal.ru" TargetMode="External"/><Relationship Id="rId38" Type="http://schemas.openxmlformats.org/officeDocument/2006/relationships/hyperlink" Target="http://rusedu.net" TargetMode="External"/><Relationship Id="rId46" Type="http://schemas.openxmlformats.org/officeDocument/2006/relationships/hyperlink" Target="http://rusedu.net" TargetMode="External"/><Relationship Id="rId59" Type="http://schemas.openxmlformats.org/officeDocument/2006/relationships/hyperlink" Target="http://www.uchportal.ru" TargetMode="External"/><Relationship Id="rId67" Type="http://schemas.openxmlformats.org/officeDocument/2006/relationships/hyperlink" Target="http://www.uchportal.ru" TargetMode="External"/><Relationship Id="rId20" Type="http://schemas.openxmlformats.org/officeDocument/2006/relationships/hyperlink" Target="http://rusedu.net" TargetMode="External"/><Relationship Id="rId41" Type="http://schemas.openxmlformats.org/officeDocument/2006/relationships/hyperlink" Target="http://www.uchportal.ru" TargetMode="External"/><Relationship Id="rId54" Type="http://schemas.openxmlformats.org/officeDocument/2006/relationships/hyperlink" Target="http://rusedu.net" TargetMode="External"/><Relationship Id="rId62" Type="http://schemas.openxmlformats.org/officeDocument/2006/relationships/hyperlink" Target="http://rusedu.net" TargetMode="External"/><Relationship Id="rId70" Type="http://schemas.openxmlformats.org/officeDocument/2006/relationships/hyperlink" Target="http://rusedu.net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uchportal.ru" TargetMode="External"/><Relationship Id="rId23" Type="http://schemas.openxmlformats.org/officeDocument/2006/relationships/hyperlink" Target="http://www.uchportal.ru" TargetMode="External"/><Relationship Id="rId28" Type="http://schemas.openxmlformats.org/officeDocument/2006/relationships/hyperlink" Target="http://rusedu.net" TargetMode="External"/><Relationship Id="rId36" Type="http://schemas.openxmlformats.org/officeDocument/2006/relationships/hyperlink" Target="http://rusedu.net" TargetMode="External"/><Relationship Id="rId49" Type="http://schemas.openxmlformats.org/officeDocument/2006/relationships/hyperlink" Target="http://www.uchportal.ru" TargetMode="External"/><Relationship Id="rId57" Type="http://schemas.openxmlformats.org/officeDocument/2006/relationships/hyperlink" Target="http://www.uchportal.ru" TargetMode="External"/><Relationship Id="rId10" Type="http://schemas.openxmlformats.org/officeDocument/2006/relationships/hyperlink" Target="http://rusedu.net" TargetMode="External"/><Relationship Id="rId31" Type="http://schemas.openxmlformats.org/officeDocument/2006/relationships/hyperlink" Target="http://www.uchportal.ru" TargetMode="External"/><Relationship Id="rId44" Type="http://schemas.openxmlformats.org/officeDocument/2006/relationships/hyperlink" Target="http://rusedu.net" TargetMode="External"/><Relationship Id="rId52" Type="http://schemas.openxmlformats.org/officeDocument/2006/relationships/hyperlink" Target="http://rusedu.net" TargetMode="External"/><Relationship Id="rId60" Type="http://schemas.openxmlformats.org/officeDocument/2006/relationships/hyperlink" Target="http://rusedu.net" TargetMode="External"/><Relationship Id="rId65" Type="http://schemas.openxmlformats.org/officeDocument/2006/relationships/hyperlink" Target="http://www.uchportal.ru" TargetMode="External"/><Relationship Id="rId73" Type="http://schemas.openxmlformats.org/officeDocument/2006/relationships/hyperlink" Target="http://www.uch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" TargetMode="External"/><Relationship Id="rId13" Type="http://schemas.openxmlformats.org/officeDocument/2006/relationships/hyperlink" Target="http://www.uchportal.ru" TargetMode="External"/><Relationship Id="rId18" Type="http://schemas.openxmlformats.org/officeDocument/2006/relationships/hyperlink" Target="http://rusedu.net" TargetMode="External"/><Relationship Id="rId39" Type="http://schemas.openxmlformats.org/officeDocument/2006/relationships/hyperlink" Target="http://www.uchportal.ru" TargetMode="External"/><Relationship Id="rId34" Type="http://schemas.openxmlformats.org/officeDocument/2006/relationships/hyperlink" Target="http://rusedu.net" TargetMode="External"/><Relationship Id="rId50" Type="http://schemas.openxmlformats.org/officeDocument/2006/relationships/hyperlink" Target="http://rusedu.net" TargetMode="External"/><Relationship Id="rId55" Type="http://schemas.openxmlformats.org/officeDocument/2006/relationships/hyperlink" Target="http://www.uchportal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uch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4C5B1-84F9-4FBD-9706-2A858944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22</Pages>
  <Words>4160</Words>
  <Characters>23714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21</cp:revision>
  <dcterms:created xsi:type="dcterms:W3CDTF">2022-11-12T18:54:00Z</dcterms:created>
  <dcterms:modified xsi:type="dcterms:W3CDTF">2025-10-09T17:29:00Z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C10C791D02F54BAE868B33C5B2A7B365_13</vt:lpwstr>
  </property>
</Properties>
</file>